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05292" w14:textId="798D6778" w:rsidR="00FD662B" w:rsidRDefault="00FD662B">
      <w:pPr>
        <w:jc w:val="both"/>
      </w:pPr>
      <w:r>
        <w:rPr>
          <w:b/>
          <w:u w:val="single"/>
        </w:rPr>
        <w:t>HIGH TENSION CABLE BARRIER SYSTEM</w:t>
      </w:r>
      <w:r w:rsidR="008705E1">
        <w:rPr>
          <w:b/>
          <w:u w:val="single"/>
        </w:rPr>
        <w:t>:</w:t>
      </w:r>
    </w:p>
    <w:tbl>
      <w:tblPr>
        <w:tblW w:w="0" w:type="auto"/>
        <w:tblLayout w:type="fixed"/>
        <w:tblLook w:val="0000" w:firstRow="0" w:lastRow="0" w:firstColumn="0" w:lastColumn="0" w:noHBand="0" w:noVBand="0"/>
      </w:tblPr>
      <w:tblGrid>
        <w:gridCol w:w="4788"/>
        <w:gridCol w:w="4788"/>
      </w:tblGrid>
      <w:tr w:rsidR="00FD662B" w14:paraId="1E7E9497" w14:textId="77777777">
        <w:tc>
          <w:tcPr>
            <w:tcW w:w="4788" w:type="dxa"/>
          </w:tcPr>
          <w:p w14:paraId="64AC9549" w14:textId="451526C5" w:rsidR="00FD662B" w:rsidRDefault="005C798E" w:rsidP="00AD67E5">
            <w:pPr>
              <w:jc w:val="both"/>
              <w:rPr>
                <w:sz w:val="16"/>
              </w:rPr>
            </w:pPr>
            <w:r>
              <w:rPr>
                <w:sz w:val="16"/>
              </w:rPr>
              <w:t>(</w:t>
            </w:r>
            <w:r w:rsidR="00EA6CF4">
              <w:rPr>
                <w:sz w:val="16"/>
              </w:rPr>
              <w:t>2</w:t>
            </w:r>
            <w:r>
              <w:rPr>
                <w:sz w:val="16"/>
              </w:rPr>
              <w:t>-1</w:t>
            </w:r>
            <w:r w:rsidR="00EA6CF4">
              <w:rPr>
                <w:sz w:val="16"/>
              </w:rPr>
              <w:t>9</w:t>
            </w:r>
            <w:r>
              <w:rPr>
                <w:sz w:val="16"/>
              </w:rPr>
              <w:t>-</w:t>
            </w:r>
            <w:r w:rsidR="00EA6CF4">
              <w:rPr>
                <w:sz w:val="16"/>
              </w:rPr>
              <w:t>09</w:t>
            </w:r>
            <w:r>
              <w:rPr>
                <w:sz w:val="16"/>
              </w:rPr>
              <w:t>)</w:t>
            </w:r>
            <w:r w:rsidR="00EA6CF4">
              <w:rPr>
                <w:sz w:val="16"/>
              </w:rPr>
              <w:t xml:space="preserve">(Rev. </w:t>
            </w:r>
            <w:r w:rsidR="000F4A9A">
              <w:rPr>
                <w:sz w:val="16"/>
              </w:rPr>
              <w:t>8</w:t>
            </w:r>
            <w:r w:rsidR="00EA6CF4">
              <w:rPr>
                <w:sz w:val="16"/>
              </w:rPr>
              <w:t>-</w:t>
            </w:r>
            <w:r w:rsidR="000F4A9A">
              <w:rPr>
                <w:sz w:val="16"/>
              </w:rPr>
              <w:t>17</w:t>
            </w:r>
            <w:r w:rsidR="00EA6CF4">
              <w:rPr>
                <w:sz w:val="16"/>
              </w:rPr>
              <w:t>-21)</w:t>
            </w:r>
          </w:p>
        </w:tc>
        <w:tc>
          <w:tcPr>
            <w:tcW w:w="4788" w:type="dxa"/>
          </w:tcPr>
          <w:p w14:paraId="4BE80116" w14:textId="77777777" w:rsidR="00FD662B" w:rsidRDefault="00FD662B">
            <w:pPr>
              <w:jc w:val="right"/>
              <w:rPr>
                <w:sz w:val="16"/>
              </w:rPr>
            </w:pPr>
            <w:r>
              <w:rPr>
                <w:sz w:val="16"/>
              </w:rPr>
              <w:t>SPI</w:t>
            </w:r>
            <w:r w:rsidR="00240B20">
              <w:rPr>
                <w:sz w:val="16"/>
              </w:rPr>
              <w:t xml:space="preserve"> 8-48</w:t>
            </w:r>
          </w:p>
        </w:tc>
      </w:tr>
    </w:tbl>
    <w:p w14:paraId="79173866" w14:textId="77777777" w:rsidR="00FD662B" w:rsidRDefault="00FD662B">
      <w:pPr>
        <w:jc w:val="both"/>
        <w:rPr>
          <w:sz w:val="16"/>
        </w:rPr>
      </w:pPr>
    </w:p>
    <w:p w14:paraId="0ADB8F34" w14:textId="77777777" w:rsidR="00FD662B" w:rsidRDefault="00FD662B">
      <w:pPr>
        <w:jc w:val="both"/>
        <w:rPr>
          <w:b/>
        </w:rPr>
      </w:pPr>
      <w:r>
        <w:rPr>
          <w:b/>
        </w:rPr>
        <w:t>Description</w:t>
      </w:r>
    </w:p>
    <w:p w14:paraId="241171F8" w14:textId="77777777" w:rsidR="00FD662B" w:rsidRDefault="00FD662B">
      <w:pPr>
        <w:jc w:val="both"/>
      </w:pPr>
    </w:p>
    <w:p w14:paraId="4C4DF3C9" w14:textId="577D39FE" w:rsidR="00FD662B" w:rsidRDefault="00FD662B">
      <w:pPr>
        <w:jc w:val="both"/>
      </w:pPr>
      <w:r>
        <w:t xml:space="preserve">Furnish and install </w:t>
      </w:r>
      <w:r w:rsidR="00FE4F82">
        <w:t>MASH</w:t>
      </w:r>
      <w:r>
        <w:t xml:space="preserve"> compliant rope/cable barrier system in accordance with the manufacturer’s recommendation and as directed</w:t>
      </w:r>
      <w:r w:rsidR="008705E1">
        <w:t xml:space="preserve"> by the Engineer</w:t>
      </w:r>
      <w:r>
        <w:t>.  On the plans it will be labeled as High Tension Cable Barrier.</w:t>
      </w:r>
    </w:p>
    <w:p w14:paraId="658E44CD" w14:textId="77777777" w:rsidR="00FD662B" w:rsidRDefault="00FD662B">
      <w:pPr>
        <w:jc w:val="both"/>
      </w:pPr>
    </w:p>
    <w:p w14:paraId="1DF26410" w14:textId="77777777" w:rsidR="00FD662B" w:rsidRDefault="00FD662B">
      <w:pPr>
        <w:rPr>
          <w:b/>
        </w:rPr>
      </w:pPr>
      <w:r>
        <w:rPr>
          <w:b/>
        </w:rPr>
        <w:t>Materials</w:t>
      </w:r>
    </w:p>
    <w:p w14:paraId="76F56964" w14:textId="77777777" w:rsidR="00AD67E5" w:rsidRDefault="00AD67E5" w:rsidP="00AD67E5">
      <w:pPr>
        <w:jc w:val="both"/>
        <w:rPr>
          <w:color w:val="000000"/>
        </w:rPr>
      </w:pPr>
    </w:p>
    <w:p w14:paraId="3FD90848" w14:textId="2BE3618E" w:rsidR="00AD67E5" w:rsidRPr="00BC0A92" w:rsidRDefault="00AD67E5" w:rsidP="00AD67E5">
      <w:pPr>
        <w:jc w:val="both"/>
        <w:rPr>
          <w:color w:val="000000"/>
        </w:rPr>
      </w:pPr>
      <w:r w:rsidRPr="00B53259">
        <w:rPr>
          <w:color w:val="000000"/>
        </w:rPr>
        <w:t>Furnish</w:t>
      </w:r>
      <w:r w:rsidR="00EA6CF4">
        <w:rPr>
          <w:color w:val="000000"/>
        </w:rPr>
        <w:t xml:space="preserve"> cable barrier systems</w:t>
      </w:r>
      <w:r w:rsidRPr="00B53259">
        <w:rPr>
          <w:color w:val="000000"/>
        </w:rPr>
        <w:t xml:space="preserve"> </w:t>
      </w:r>
      <w:r>
        <w:rPr>
          <w:color w:val="000000"/>
        </w:rPr>
        <w:t>listed</w:t>
      </w:r>
      <w:r w:rsidRPr="00B53259">
        <w:rPr>
          <w:color w:val="000000"/>
        </w:rPr>
        <w:t xml:space="preserve"> on the NCDOT</w:t>
      </w:r>
      <w:r w:rsidR="008705E1">
        <w:rPr>
          <w:color w:val="000000"/>
        </w:rPr>
        <w:t xml:space="preserve"> APL</w:t>
      </w:r>
      <w:r w:rsidRPr="00B53259">
        <w:rPr>
          <w:color w:val="000000"/>
        </w:rPr>
        <w:t>.</w:t>
      </w:r>
    </w:p>
    <w:p w14:paraId="041F7BD1" w14:textId="77777777" w:rsidR="00AD67E5" w:rsidRDefault="00AD67E5" w:rsidP="00AD67E5">
      <w:pPr>
        <w:jc w:val="both"/>
        <w:rPr>
          <w:color w:val="000000"/>
        </w:rPr>
      </w:pPr>
    </w:p>
    <w:p w14:paraId="4CE4AB31" w14:textId="77777777" w:rsidR="00FD662B" w:rsidRDefault="00FD662B">
      <w:pPr>
        <w:jc w:val="both"/>
      </w:pPr>
      <w:r>
        <w:t>The cable barrier system shall meet the following minimum specifications:</w:t>
      </w:r>
    </w:p>
    <w:p w14:paraId="7B886072" w14:textId="77777777" w:rsidR="00FD662B" w:rsidRDefault="00FD662B">
      <w:pPr>
        <w:jc w:val="both"/>
      </w:pPr>
    </w:p>
    <w:p w14:paraId="39E8F9F7" w14:textId="77777777" w:rsidR="00FD662B" w:rsidRDefault="00FD662B">
      <w:pPr>
        <w:numPr>
          <w:ilvl w:val="0"/>
          <w:numId w:val="1"/>
        </w:numPr>
        <w:tabs>
          <w:tab w:val="clear" w:pos="360"/>
        </w:tabs>
        <w:jc w:val="both"/>
      </w:pPr>
      <w:r>
        <w:t>Have a 8 f</w:t>
      </w:r>
      <w:r w:rsidR="00E558A0">
        <w:t>oo</w:t>
      </w:r>
      <w:r>
        <w:t>t Maximum Deflection</w:t>
      </w:r>
    </w:p>
    <w:p w14:paraId="39CA38A5" w14:textId="77777777" w:rsidR="00FD662B" w:rsidRDefault="00FD662B">
      <w:pPr>
        <w:numPr>
          <w:ilvl w:val="0"/>
          <w:numId w:val="1"/>
        </w:numPr>
        <w:tabs>
          <w:tab w:val="clear" w:pos="360"/>
        </w:tabs>
        <w:jc w:val="both"/>
      </w:pPr>
      <w:r>
        <w:t xml:space="preserve">Install a </w:t>
      </w:r>
      <w:r w:rsidR="005C798E">
        <w:t xml:space="preserve">minimum </w:t>
      </w:r>
      <w:r>
        <w:t>distance of 8</w:t>
      </w:r>
      <w:r w:rsidR="00C03421">
        <w:t xml:space="preserve"> </w:t>
      </w:r>
      <w:r>
        <w:t>f</w:t>
      </w:r>
      <w:r w:rsidR="00E558A0">
        <w:t>ee</w:t>
      </w:r>
      <w:r>
        <w:t>t from centerline of Median Ditch</w:t>
      </w:r>
    </w:p>
    <w:p w14:paraId="1DEBE976" w14:textId="77777777" w:rsidR="00FD662B" w:rsidRDefault="00FD662B">
      <w:pPr>
        <w:numPr>
          <w:ilvl w:val="0"/>
          <w:numId w:val="1"/>
        </w:numPr>
        <w:tabs>
          <w:tab w:val="clear" w:pos="360"/>
        </w:tabs>
        <w:jc w:val="both"/>
      </w:pPr>
      <w:r>
        <w:t>Capable of withstanding additional vehicle impact into same area prior to repair</w:t>
      </w:r>
    </w:p>
    <w:p w14:paraId="7E680D55" w14:textId="77777777" w:rsidR="00FD662B" w:rsidRDefault="00FD662B">
      <w:pPr>
        <w:numPr>
          <w:ilvl w:val="0"/>
          <w:numId w:val="1"/>
        </w:numPr>
        <w:tabs>
          <w:tab w:val="clear" w:pos="360"/>
        </w:tabs>
        <w:jc w:val="both"/>
      </w:pPr>
      <w:r>
        <w:t>Socketed / Sleeved Foundation</w:t>
      </w:r>
    </w:p>
    <w:p w14:paraId="78D4824B" w14:textId="77777777" w:rsidR="00FD662B" w:rsidRDefault="00FD662B">
      <w:pPr>
        <w:jc w:val="both"/>
      </w:pPr>
    </w:p>
    <w:p w14:paraId="0B976060" w14:textId="2C5E51C6" w:rsidR="00FD662B" w:rsidRDefault="00FD662B">
      <w:pPr>
        <w:jc w:val="both"/>
        <w:rPr>
          <w:b/>
        </w:rPr>
      </w:pPr>
      <w:r>
        <w:rPr>
          <w:b/>
        </w:rPr>
        <w:t>Construction</w:t>
      </w:r>
      <w:r w:rsidR="001265CA">
        <w:rPr>
          <w:b/>
        </w:rPr>
        <w:t xml:space="preserve"> Methods</w:t>
      </w:r>
    </w:p>
    <w:p w14:paraId="4958F05B" w14:textId="77777777" w:rsidR="00FD662B" w:rsidRDefault="00FD662B">
      <w:pPr>
        <w:jc w:val="both"/>
      </w:pPr>
    </w:p>
    <w:p w14:paraId="7409B6B6" w14:textId="77777777" w:rsidR="00FD662B" w:rsidRDefault="00FD662B">
      <w:pPr>
        <w:jc w:val="both"/>
      </w:pPr>
      <w:r>
        <w:t>High Tension Cable Barrier installation shall be in accordance with the manufacturer’s recommendations.</w:t>
      </w:r>
    </w:p>
    <w:p w14:paraId="33B35449" w14:textId="54F0441D" w:rsidR="00FD662B" w:rsidRDefault="00FD662B">
      <w:pPr>
        <w:jc w:val="both"/>
      </w:pPr>
    </w:p>
    <w:p w14:paraId="2F9E2483" w14:textId="4DB8C621" w:rsidR="00EA6CF4" w:rsidRDefault="00EA6CF4" w:rsidP="001E2756">
      <w:pPr>
        <w:jc w:val="both"/>
      </w:pPr>
      <w:r>
        <w:t>Prior to installation the Contractor shall submit to the Engineer</w:t>
      </w:r>
      <w:r w:rsidR="008705E1">
        <w:t xml:space="preserve"> certified </w:t>
      </w:r>
      <w:r>
        <w:t xml:space="preserve">working drawings and assembling instructions from the manufacturer for the cable barrier system in accordance with Section 105-2 of the </w:t>
      </w:r>
      <w:r>
        <w:rPr>
          <w:i/>
        </w:rPr>
        <w:t>Standard Specifications</w:t>
      </w:r>
      <w:r>
        <w:t>.</w:t>
      </w:r>
    </w:p>
    <w:p w14:paraId="60EB8D2E" w14:textId="77777777" w:rsidR="00EA6CF4" w:rsidRDefault="00EA6CF4" w:rsidP="00EA6CF4">
      <w:pPr>
        <w:jc w:val="both"/>
      </w:pPr>
    </w:p>
    <w:p w14:paraId="47940483" w14:textId="4495AF7D" w:rsidR="00EA6CF4" w:rsidRDefault="00EA6CF4" w:rsidP="00EA6CF4">
      <w:pPr>
        <w:jc w:val="both"/>
      </w:pPr>
      <w:r>
        <w:t>Perform installation in accordance with the details in the plans, and details and assembling instructions furnished by the manufacturer.</w:t>
      </w:r>
    </w:p>
    <w:p w14:paraId="147DF786" w14:textId="77777777" w:rsidR="00EA6CF4" w:rsidRDefault="00EA6CF4" w:rsidP="00EA6CF4">
      <w:pPr>
        <w:jc w:val="both"/>
      </w:pPr>
    </w:p>
    <w:p w14:paraId="3F8D92AA" w14:textId="77777777" w:rsidR="00EA6CF4" w:rsidRDefault="00EA6CF4" w:rsidP="00EA6CF4">
      <w:pPr>
        <w:jc w:val="both"/>
      </w:pPr>
      <w:r>
        <w:t>Prior to acceptance, the Contractor shall submit a certification stating that the High Tension Cable Barrier meets the manufacturer’s specifications for materials and installation.</w:t>
      </w:r>
    </w:p>
    <w:p w14:paraId="2071E913" w14:textId="77777777" w:rsidR="00EA6CF4" w:rsidRDefault="00EA6CF4">
      <w:pPr>
        <w:jc w:val="both"/>
      </w:pPr>
    </w:p>
    <w:p w14:paraId="01B54B37" w14:textId="77777777" w:rsidR="00FD662B" w:rsidRDefault="00FD662B" w:rsidP="00E558A0">
      <w:pPr>
        <w:keepNext/>
        <w:keepLines/>
        <w:jc w:val="both"/>
        <w:rPr>
          <w:b/>
        </w:rPr>
      </w:pPr>
      <w:r>
        <w:rPr>
          <w:b/>
        </w:rPr>
        <w:t>Measurement and Payment</w:t>
      </w:r>
    </w:p>
    <w:p w14:paraId="23133687" w14:textId="77777777" w:rsidR="00FD662B" w:rsidRDefault="00FD662B" w:rsidP="00E558A0">
      <w:pPr>
        <w:keepNext/>
        <w:keepLines/>
        <w:jc w:val="both"/>
      </w:pPr>
    </w:p>
    <w:p w14:paraId="331F9FB4" w14:textId="3D7A1D89" w:rsidR="00FD662B" w:rsidRDefault="00FD662B" w:rsidP="00E558A0">
      <w:pPr>
        <w:keepNext/>
        <w:keepLines/>
        <w:jc w:val="both"/>
      </w:pPr>
      <w:r>
        <w:t xml:space="preserve">The quantity of </w:t>
      </w:r>
      <w:r>
        <w:rPr>
          <w:i/>
        </w:rPr>
        <w:t xml:space="preserve">High Tension Cable Barrier </w:t>
      </w:r>
      <w:r>
        <w:t xml:space="preserve">to be paid for will be the actual number of linear feet of cable barrier which has been satisfactorily completed and accepted </w:t>
      </w:r>
      <w:proofErr w:type="gramStart"/>
      <w:r>
        <w:t>exclusive</w:t>
      </w:r>
      <w:proofErr w:type="gramEnd"/>
      <w:r>
        <w:t xml:space="preserve"> of that length of cable barrier which is within the pay limits of cable anchors.  Measurement will</w:t>
      </w:r>
      <w:r w:rsidR="000C4AB7">
        <w:t xml:space="preserve"> be</w:t>
      </w:r>
      <w:r>
        <w:t xml:space="preserve"> made from center to center of the outermost post in the length of cable barrier being measured.</w:t>
      </w:r>
    </w:p>
    <w:p w14:paraId="5F3E91E2" w14:textId="77777777" w:rsidR="00FD662B" w:rsidRDefault="00FD662B">
      <w:pPr>
        <w:jc w:val="both"/>
      </w:pPr>
    </w:p>
    <w:p w14:paraId="7E6F6E9A" w14:textId="77777777" w:rsidR="00FD662B" w:rsidRDefault="00FD662B">
      <w:pPr>
        <w:jc w:val="both"/>
      </w:pPr>
      <w:r>
        <w:t>The quantity of</w:t>
      </w:r>
      <w:r>
        <w:rPr>
          <w:i/>
        </w:rPr>
        <w:t xml:space="preserve"> High Tension Cable Barrier Anchor </w:t>
      </w:r>
      <w:r>
        <w:t>to be paid for will be</w:t>
      </w:r>
      <w:r>
        <w:rPr>
          <w:i/>
        </w:rPr>
        <w:t xml:space="preserve"> </w:t>
      </w:r>
      <w:r>
        <w:t>the actual number of units which have been completed and accepted.</w:t>
      </w:r>
    </w:p>
    <w:p w14:paraId="13F3128B" w14:textId="77777777" w:rsidR="00FD662B" w:rsidRDefault="00FD662B">
      <w:pPr>
        <w:jc w:val="both"/>
      </w:pPr>
    </w:p>
    <w:p w14:paraId="6F1B1710" w14:textId="78E040C1" w:rsidR="00FD662B" w:rsidRDefault="00FD662B">
      <w:pPr>
        <w:jc w:val="both"/>
      </w:pPr>
      <w:r>
        <w:t xml:space="preserve">The accepted quantities of </w:t>
      </w:r>
      <w:r>
        <w:rPr>
          <w:i/>
        </w:rPr>
        <w:t xml:space="preserve">High Tension Cable Barrier </w:t>
      </w:r>
      <w:r>
        <w:t xml:space="preserve">measured as provided </w:t>
      </w:r>
      <w:proofErr w:type="gramStart"/>
      <w:r>
        <w:t>above,</w:t>
      </w:r>
      <w:proofErr w:type="gramEnd"/>
      <w:r>
        <w:t xml:space="preserve"> will be paid for at the contract unit price per linear feet, complete-in-place, including installing all posts, </w:t>
      </w:r>
      <w:r>
        <w:lastRenderedPageBreak/>
        <w:t>anchorages, wire rope / cable, fittings, reflectors, excavation, concrete, backfill, compaction, shoulder build-up, and all labor, tools, equipment and incidentals necessary to complete the work.</w:t>
      </w:r>
    </w:p>
    <w:p w14:paraId="7D50C655" w14:textId="77777777" w:rsidR="00FD662B" w:rsidRDefault="00FD662B">
      <w:pPr>
        <w:jc w:val="both"/>
      </w:pPr>
    </w:p>
    <w:p w14:paraId="1ED59F18" w14:textId="77777777" w:rsidR="00FD662B" w:rsidRDefault="00FD662B">
      <w:pPr>
        <w:jc w:val="both"/>
      </w:pPr>
      <w:r>
        <w:t xml:space="preserve">The accepted quantities of </w:t>
      </w:r>
      <w:r>
        <w:rPr>
          <w:i/>
        </w:rPr>
        <w:t>High Tension Cable Barrier Anchor,</w:t>
      </w:r>
      <w:r>
        <w:t xml:space="preserve"> measured as provided above, will be paid for at the contract unit price per each, complete in place, including all fittings, hardware, deflection posts, excavation, forming, backfill, compaction, concrete, safety check rope, end anchors, and all other labor, tools, equipment and incidentals necessary to complete the work.</w:t>
      </w:r>
    </w:p>
    <w:p w14:paraId="04452B12" w14:textId="77777777" w:rsidR="00FD662B" w:rsidRDefault="00FD662B">
      <w:pPr>
        <w:jc w:val="both"/>
      </w:pPr>
    </w:p>
    <w:p w14:paraId="6C9212B9" w14:textId="77777777" w:rsidR="00FD662B" w:rsidRDefault="00FD662B">
      <w:pPr>
        <w:jc w:val="both"/>
      </w:pPr>
      <w:r>
        <w:t>Any tension metering device required by the manufacturer for proper installation and/or repair of the cable barrier shall become the property of the Department after final acceptance of the project.</w:t>
      </w:r>
    </w:p>
    <w:p w14:paraId="3AE54475" w14:textId="77777777" w:rsidR="00FD662B" w:rsidRDefault="00FD662B">
      <w:pPr>
        <w:jc w:val="both"/>
      </w:pPr>
    </w:p>
    <w:p w14:paraId="08802316" w14:textId="77777777" w:rsidR="00FD662B" w:rsidRDefault="00FD662B">
      <w:pPr>
        <w:jc w:val="both"/>
      </w:pPr>
      <w:r>
        <w:t>Payment will be made under:</w:t>
      </w:r>
    </w:p>
    <w:p w14:paraId="36CEA9A8" w14:textId="77777777" w:rsidR="00FD662B" w:rsidRDefault="00FD662B">
      <w:pPr>
        <w:jc w:val="both"/>
      </w:pPr>
    </w:p>
    <w:tbl>
      <w:tblPr>
        <w:tblW w:w="0" w:type="auto"/>
        <w:tblInd w:w="108" w:type="dxa"/>
        <w:tblLayout w:type="fixed"/>
        <w:tblLook w:val="0020" w:firstRow="1" w:lastRow="0" w:firstColumn="0" w:lastColumn="0" w:noHBand="0" w:noVBand="0"/>
      </w:tblPr>
      <w:tblGrid>
        <w:gridCol w:w="5850"/>
        <w:gridCol w:w="3690"/>
      </w:tblGrid>
      <w:tr w:rsidR="00FD662B" w14:paraId="37B2F946" w14:textId="77777777" w:rsidTr="001E2756">
        <w:tc>
          <w:tcPr>
            <w:tcW w:w="5850" w:type="dxa"/>
          </w:tcPr>
          <w:p w14:paraId="314F6162" w14:textId="77777777" w:rsidR="00FD662B" w:rsidRDefault="00FD662B" w:rsidP="001E2756">
            <w:pPr>
              <w:keepNext/>
              <w:keepLines/>
              <w:ind w:left="-108"/>
              <w:rPr>
                <w:b/>
              </w:rPr>
            </w:pPr>
            <w:r>
              <w:rPr>
                <w:b/>
              </w:rPr>
              <w:t>Pay Item</w:t>
            </w:r>
          </w:p>
        </w:tc>
        <w:tc>
          <w:tcPr>
            <w:tcW w:w="3690" w:type="dxa"/>
          </w:tcPr>
          <w:p w14:paraId="4D57ADCA" w14:textId="77777777" w:rsidR="00FD662B" w:rsidRDefault="00FD662B" w:rsidP="001E2756">
            <w:pPr>
              <w:keepNext/>
              <w:keepLines/>
              <w:jc w:val="both"/>
              <w:rPr>
                <w:b/>
              </w:rPr>
            </w:pPr>
            <w:r>
              <w:rPr>
                <w:b/>
              </w:rPr>
              <w:t>Pay Unit</w:t>
            </w:r>
          </w:p>
        </w:tc>
      </w:tr>
      <w:tr w:rsidR="00FD662B" w14:paraId="2FBFFF8E" w14:textId="77777777" w:rsidTr="001E2756">
        <w:tc>
          <w:tcPr>
            <w:tcW w:w="5850" w:type="dxa"/>
          </w:tcPr>
          <w:p w14:paraId="6811B291" w14:textId="4E2137DB" w:rsidR="00FD662B" w:rsidRPr="00D4036A" w:rsidRDefault="00FD662B" w:rsidP="001E2756">
            <w:pPr>
              <w:keepNext/>
              <w:keepLines/>
              <w:ind w:left="-108"/>
              <w:jc w:val="both"/>
            </w:pPr>
            <w:r w:rsidRPr="00D4036A">
              <w:t>High Tension Cable Barrier</w:t>
            </w:r>
          </w:p>
        </w:tc>
        <w:tc>
          <w:tcPr>
            <w:tcW w:w="3690" w:type="dxa"/>
          </w:tcPr>
          <w:p w14:paraId="09FC511A" w14:textId="77777777" w:rsidR="00FD662B" w:rsidRDefault="00FD662B" w:rsidP="001E2756">
            <w:pPr>
              <w:keepNext/>
              <w:keepLines/>
              <w:jc w:val="both"/>
            </w:pPr>
            <w:r>
              <w:t>Linear Feet</w:t>
            </w:r>
          </w:p>
        </w:tc>
      </w:tr>
      <w:tr w:rsidR="00FD662B" w14:paraId="22BB17FA" w14:textId="77777777" w:rsidTr="001E2756">
        <w:tc>
          <w:tcPr>
            <w:tcW w:w="5850" w:type="dxa"/>
          </w:tcPr>
          <w:p w14:paraId="73BBAB65" w14:textId="77777777" w:rsidR="00FD662B" w:rsidRPr="00D4036A" w:rsidRDefault="00FD662B" w:rsidP="001E2756">
            <w:pPr>
              <w:keepNext/>
              <w:keepLines/>
              <w:ind w:left="-108"/>
              <w:jc w:val="both"/>
            </w:pPr>
            <w:r w:rsidRPr="00D4036A">
              <w:t>High Tension Cable Barrier Anchor</w:t>
            </w:r>
          </w:p>
        </w:tc>
        <w:tc>
          <w:tcPr>
            <w:tcW w:w="3690" w:type="dxa"/>
          </w:tcPr>
          <w:p w14:paraId="01AB4678" w14:textId="77777777" w:rsidR="00FD662B" w:rsidRDefault="00FD662B" w:rsidP="001E2756">
            <w:pPr>
              <w:keepNext/>
              <w:keepLines/>
              <w:jc w:val="both"/>
            </w:pPr>
            <w:r>
              <w:t>Each</w:t>
            </w:r>
          </w:p>
        </w:tc>
      </w:tr>
    </w:tbl>
    <w:p w14:paraId="7E939601" w14:textId="77777777" w:rsidR="00FD662B" w:rsidRDefault="00FD662B">
      <w:pPr>
        <w:jc w:val="both"/>
      </w:pPr>
    </w:p>
    <w:sectPr w:rsidR="00FD662B">
      <w:headerReference w:type="default" r:id="rId7"/>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D68E1" w14:textId="77777777" w:rsidR="00DE5582" w:rsidRDefault="00DE5582">
      <w:r>
        <w:separator/>
      </w:r>
    </w:p>
  </w:endnote>
  <w:endnote w:type="continuationSeparator" w:id="0">
    <w:p w14:paraId="2503E488" w14:textId="77777777" w:rsidR="00DE5582" w:rsidRDefault="00DE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C8FA6" w14:textId="77777777" w:rsidR="00DE5582" w:rsidRDefault="00DE5582">
      <w:r>
        <w:separator/>
      </w:r>
    </w:p>
  </w:footnote>
  <w:footnote w:type="continuationSeparator" w:id="0">
    <w:p w14:paraId="35A686DF" w14:textId="77777777" w:rsidR="00DE5582" w:rsidRDefault="00DE5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4D18" w14:textId="77777777" w:rsidR="00FD662B" w:rsidRDefault="00FD662B">
    <w:pPr>
      <w:tabs>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B032E"/>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5E843E0F"/>
    <w:multiLevelType w:val="singleLevel"/>
    <w:tmpl w:val="FF922C34"/>
    <w:lvl w:ilvl="0">
      <w:start w:val="1"/>
      <w:numFmt w:val="decimal"/>
      <w:lvlText w:val="%1)"/>
      <w:lvlJc w:val="left"/>
      <w:pPr>
        <w:tabs>
          <w:tab w:val="num" w:pos="360"/>
        </w:tabs>
        <w:ind w:left="360" w:hanging="360"/>
      </w:pPr>
    </w:lvl>
  </w:abstractNum>
  <w:num w:numId="1" w16cid:durableId="1472554187">
    <w:abstractNumId w:val="1"/>
  </w:num>
  <w:num w:numId="2" w16cid:durableId="177204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98E"/>
    <w:rsid w:val="000624CA"/>
    <w:rsid w:val="00062524"/>
    <w:rsid w:val="000930C3"/>
    <w:rsid w:val="000B277C"/>
    <w:rsid w:val="000C4AB7"/>
    <w:rsid w:val="000F4A9A"/>
    <w:rsid w:val="001021F5"/>
    <w:rsid w:val="00113CA4"/>
    <w:rsid w:val="001265CA"/>
    <w:rsid w:val="001D3BFB"/>
    <w:rsid w:val="001E2756"/>
    <w:rsid w:val="00240B20"/>
    <w:rsid w:val="0036366A"/>
    <w:rsid w:val="003734DF"/>
    <w:rsid w:val="00406ED4"/>
    <w:rsid w:val="00476C08"/>
    <w:rsid w:val="0054029B"/>
    <w:rsid w:val="005413D2"/>
    <w:rsid w:val="005C798E"/>
    <w:rsid w:val="007565BA"/>
    <w:rsid w:val="008705E1"/>
    <w:rsid w:val="00923C21"/>
    <w:rsid w:val="00AD67E5"/>
    <w:rsid w:val="00BA6994"/>
    <w:rsid w:val="00C03421"/>
    <w:rsid w:val="00C6182B"/>
    <w:rsid w:val="00CB75D3"/>
    <w:rsid w:val="00CF472C"/>
    <w:rsid w:val="00D15DB2"/>
    <w:rsid w:val="00D2683C"/>
    <w:rsid w:val="00D4036A"/>
    <w:rsid w:val="00D57FC8"/>
    <w:rsid w:val="00D905EC"/>
    <w:rsid w:val="00D97CBA"/>
    <w:rsid w:val="00DE5582"/>
    <w:rsid w:val="00E4469A"/>
    <w:rsid w:val="00E558A0"/>
    <w:rsid w:val="00EA6CF4"/>
    <w:rsid w:val="00FD662B"/>
    <w:rsid w:val="00FE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232B0"/>
  <w15:docId w15:val="{A18E0C3E-B02D-42BA-8C85-61EB7E8D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108"/>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Revision">
    <w:name w:val="Revision"/>
    <w:hidden/>
    <w:uiPriority w:val="99"/>
    <w:semiHidden/>
    <w:rsid w:val="008705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HIGH TENSION CABLE BARRIER SYSTEM (Pay Items: HIGH TENSION CABLE BARRIER SYSTEM (Linear Foot); High Tension Cable Barrier Anchor (Each))</Provision>
    <File_x0020_Category xmlns="18eea951-c1a4-4244-8cc7-be1efbfe7cb6" xsi:nil="true"/>
    <Provision_x0020_Number xmlns="18eea951-c1a4-4244-8cc7-be1efbfe7cb6">SPI 08-48</Provision_x0020_Number>
    <Let_x0020_Date xmlns="18eea951-c1a4-4244-8cc7-be1efbfe7cb6">2021-08</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503B8D39-B49A-4C0B-B234-4CDDB3458672}"/>
</file>

<file path=customXml/itemProps2.xml><?xml version="1.0" encoding="utf-8"?>
<ds:datastoreItem xmlns:ds="http://schemas.openxmlformats.org/officeDocument/2006/customXml" ds:itemID="{7EE353BC-C84D-4B11-88F0-7F2353C77B85}"/>
</file>

<file path=customXml/itemProps3.xml><?xml version="1.0" encoding="utf-8"?>
<ds:datastoreItem xmlns:ds="http://schemas.openxmlformats.org/officeDocument/2006/customXml" ds:itemID="{A9D522B9-47F9-439D-8781-2C619CB2F015}"/>
</file>

<file path=customXml/itemProps4.xml><?xml version="1.0" encoding="utf-8"?>
<ds:datastoreItem xmlns:ds="http://schemas.openxmlformats.org/officeDocument/2006/customXml" ds:itemID="{DEF051E3-C80C-402B-ADEB-64F2540422CE}"/>
</file>

<file path=docProps/app.xml><?xml version="1.0" encoding="utf-8"?>
<Properties xmlns="http://schemas.openxmlformats.org/officeDocument/2006/extended-properties" xmlns:vt="http://schemas.openxmlformats.org/officeDocument/2006/docPropsVTypes">
  <Template>Normal.dotm</Template>
  <TotalTime>15</TotalTime>
  <Pages>2</Pages>
  <Words>445</Words>
  <Characters>2528</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WIRE ROPE SAFETY FENCE</vt:lpstr>
    </vt:vector>
  </TitlesOfParts>
  <Company>NC DOT</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nsmith</dc:creator>
  <cp:keywords>HIGH TENSION CABLE BARRIER SYSTEM (Barrier Linear Feet) (Barrier Anchor Each)</cp:keywords>
  <cp:lastModifiedBy>Penny, Lisa E</cp:lastModifiedBy>
  <cp:revision>10</cp:revision>
  <cp:lastPrinted>2005-09-29T16:57:00Z</cp:lastPrinted>
  <dcterms:created xsi:type="dcterms:W3CDTF">2021-06-15T20:21:00Z</dcterms:created>
  <dcterms:modified xsi:type="dcterms:W3CDTF">2026-07-16T16:30:00Z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39900</vt:r8>
  </property>
</Properties>
</file>